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2267.716535433071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Jméno a příjmení: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2267.716535433071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2267.716535433071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Adresa pro případné vrácení zboží (pouze je-li odlišná od bydliště):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2267.716535433071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E-mail, ze kterého bylo zboží objednáno: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2267.716535433071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Telefonní číslo: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2267.716535433071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bankovního účtu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pokud se bude vracet kupní cena elektronickou platbou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2267.716535433071"/>
        </w:tabs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Reklamační formulář můžete zaslat nejlépe spolu s reklamovaným zbožím (formulář v obálce nalepte na dobře viditelné místo na krabici se zbožím) na adresu provozovny: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eland, s.r.o.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Robotnícka 12, 03601 Martin,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nebo nám ho zašlete na e-mailovou adresu </w:t>
      </w:r>
      <w:r w:rsidDel="00000000" w:rsidR="00000000" w:rsidRPr="00000000">
        <w:rPr>
          <w:rFonts w:ascii="Montserrat" w:cs="Montserrat" w:eastAsia="Montserrat" w:hAnsi="Montserrat"/>
          <w:b w:val="1"/>
          <w:color w:val="1155cc"/>
          <w:sz w:val="20"/>
          <w:szCs w:val="20"/>
          <w:u w:val="single"/>
          <w:rtl w:val="0"/>
        </w:rPr>
        <w:t xml:space="preserve">info@topkolobezky.cz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případně můžete kontaktovat naší zákaznickou podporu na čísle +420 910 929 894,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která s Vámi dohodne postup.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REKLAMAČNÍ FORMULÁŘ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Identifikace zboží (výrobní číslo zboží, počet najetých kilometrů, obsah balení, atp.):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nákupu: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objednávky/ Č. nákupního dokumentu (př. faktura):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Podrobný popis problému/vady vlastními slovy: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Fotodokumentace vady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není nutné vyplňovat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Zvolený způsob vyřízení reklamace: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Prosím vezměte na vědomí, že primárně máte právo na odstranění vady, pokud je to přiměřené vzhledem k vadě a Vaší situaci 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 případně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chybějící části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nebo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nové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). Pokud si zvolíte např. odstoupení od kupní smlouvy, nemusí Vám toto právo vždy příslušet a my Vás vyzveme k doplnění způsobu vyřízení reklamace.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nové věci/chybějící části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sleva z kupní ceny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nebo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odstoupení od smlouvy a vrácení kupní ceny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Poučení pro zákazníka: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141.73228346456688" w:hanging="141.73228346456688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Uplatnění práva zákazníka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odstranění vzniklé vady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oprava věci, dodání nové věci nebo dodání chybějící části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by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nemělo představovat pro prodávajícího značné obtíže, případně by nemělo být nepřiměřeným požadavkem s ohledem na hodnotu zboží a význam vady.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141.73228346456688" w:hanging="141.73228346456688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Právo zákazníka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odstoupení od smlouvy a vrácení kupní ceny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nebo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slevu z kupní ceny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může být uplatněno v případě, že vada zboží představuje podstatné porušení kupní smlouvy (věc neopravíme nebo nevyměníme; věc neopravíme nebo nevyměníme v souladu se zákonem; odmítneme vadu odstranit; věc má stejnou vadu i přes opravu nebo výměnu věci; vada je natolik závažná, že odůvodňuje okamžité snížení kupní ceny nebo odstoupení od kupní smlouvy; nebo prohlásíme nebo je z okolností zřejmé, že vadu neodstraníme v přiměřené lhůtě nebo aniž bychom kupujícímu způsobili vážné obtíže).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41.73228346456688" w:hanging="141.73228346456688"/>
        <w:jc w:val="both"/>
        <w:rPr>
          <w:rFonts w:ascii="Montserrat" w:cs="Montserrat" w:eastAsia="Montserrat" w:hAnsi="Montserrat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Vrácení kupní ceny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se standardně provádí tím způsobem, jakým byla Vámi zaplacena. Je možné vrátit kupní cenu jiným způsobem, avšak pouze pokud s tím budete souhlasit a nezpůsobí Vám to žádné další náklady.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 kupujícího:</w:t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Vyplní prodávající: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Prodávající:</w:t>
      </w:r>
    </w:p>
    <w:p w:rsidR="00000000" w:rsidDel="00000000" w:rsidP="00000000" w:rsidRDefault="00000000" w:rsidRPr="00000000" w14:paraId="0000003B">
      <w:pPr>
        <w:spacing w:after="160" w:line="240" w:lineRule="auto"/>
        <w:jc w:val="left"/>
        <w:rPr>
          <w:rFonts w:ascii="Montserrat" w:cs="Montserrat" w:eastAsia="Montserrat" w:hAnsi="Montserrat"/>
          <w:b w:val="1"/>
          <w:sz w:val="20"/>
          <w:szCs w:val="20"/>
          <w:highlight w:val="yellow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topkolobezky.cz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eland, s.r.o.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53 385 241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DIČ: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SK2121354983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sídlem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M.R.Štefánika 1016/15, 03853 Turany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přijetí reklamace: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Oprávněná osoba k vyřízení: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Vyjádření prodávajícího: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Viz. Oznámení o vyřízení reklamace č.j. DOPLNIT, které tvoří Přílohu č.j. 1 k tomuto reklamačnímu formuláři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vyřízení reklamace a podpis: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Pavla Vybíralová" w:id="0" w:date="2024-07-15T07:11:29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Můžeme tady dát také kód na vratkový štítek, ale předpokládám, že je pravděpodobně potřeba zajistit někdy také svoz?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Příloha kopii faktury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1.73228346456688" w:hanging="141.7322834645668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http://topkolobezky.cz" TargetMode="External"/><Relationship Id="rId9" Type="http://schemas.microsoft.com/office/2011/relationships/commentsExtended" Target="commentsExtended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w+M4W/XQgz8b5aoIwGfBbOhmg==">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